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34B" w:rsidRPr="00F81E46" w:rsidRDefault="0099534B" w:rsidP="0099534B">
      <w:pPr>
        <w:jc w:val="right"/>
      </w:pPr>
      <w:r w:rsidRPr="00F81E46">
        <w:t>Препис</w:t>
      </w:r>
    </w:p>
    <w:p w:rsidR="0099534B" w:rsidRPr="00F81E46" w:rsidRDefault="0099534B" w:rsidP="0099534B">
      <w:pPr>
        <w:jc w:val="right"/>
      </w:pPr>
    </w:p>
    <w:p w:rsidR="0099534B" w:rsidRPr="00F81E46" w:rsidRDefault="0099534B" w:rsidP="0099534B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99534B" w:rsidRPr="00F81E46" w:rsidRDefault="0099534B" w:rsidP="0099534B">
      <w:pPr>
        <w:jc w:val="center"/>
        <w:rPr>
          <w:b/>
          <w:u w:val="single"/>
        </w:rPr>
      </w:pPr>
    </w:p>
    <w:p w:rsidR="0099534B" w:rsidRPr="00F81E46" w:rsidRDefault="0099534B" w:rsidP="0099534B">
      <w:pPr>
        <w:jc w:val="center"/>
        <w:rPr>
          <w:b/>
          <w:u w:val="single"/>
        </w:rPr>
      </w:pPr>
    </w:p>
    <w:p w:rsidR="0099534B" w:rsidRPr="00F81E46" w:rsidRDefault="0099534B" w:rsidP="0099534B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99534B" w:rsidRPr="00F81E46" w:rsidRDefault="0099534B" w:rsidP="0099534B">
      <w:pPr>
        <w:jc w:val="center"/>
        <w:rPr>
          <w:b/>
        </w:rPr>
      </w:pPr>
    </w:p>
    <w:p w:rsidR="0099534B" w:rsidRPr="00F81E46" w:rsidRDefault="0099534B" w:rsidP="0099534B">
      <w:pPr>
        <w:jc w:val="center"/>
        <w:rPr>
          <w:b/>
        </w:rPr>
      </w:pPr>
      <w:r>
        <w:rPr>
          <w:b/>
        </w:rPr>
        <w:t>№ 436</w:t>
      </w:r>
    </w:p>
    <w:p w:rsidR="0099534B" w:rsidRPr="00F81E46" w:rsidRDefault="0099534B" w:rsidP="0099534B">
      <w:pPr>
        <w:jc w:val="center"/>
        <w:rPr>
          <w:b/>
        </w:rPr>
      </w:pPr>
    </w:p>
    <w:p w:rsidR="0099534B" w:rsidRPr="00F81E46" w:rsidRDefault="0099534B" w:rsidP="0099534B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99534B" w:rsidRPr="00F81E46" w:rsidRDefault="0099534B" w:rsidP="0099534B">
      <w:pPr>
        <w:jc w:val="center"/>
        <w:rPr>
          <w:b/>
        </w:rPr>
      </w:pPr>
    </w:p>
    <w:p w:rsidR="0099534B" w:rsidRPr="00355909" w:rsidRDefault="0099534B" w:rsidP="0099534B">
      <w:pPr>
        <w:autoSpaceDE w:val="0"/>
        <w:autoSpaceDN w:val="0"/>
        <w:adjustRightInd w:val="0"/>
        <w:jc w:val="both"/>
        <w:rPr>
          <w:color w:val="000000"/>
        </w:rPr>
      </w:pPr>
      <w:r w:rsidRPr="00F81E46">
        <w:rPr>
          <w:b/>
        </w:rPr>
        <w:t>ОТНОСНО:</w:t>
      </w:r>
      <w:r w:rsidR="009F0EC4">
        <w:t xml:space="preserve"> </w:t>
      </w:r>
      <w:r>
        <w:rPr>
          <w:rFonts w:eastAsia="TimesNewRomanPSMT"/>
          <w:color w:val="000000"/>
        </w:rPr>
        <w:t>Изменение и допълнение на Наредбата за определянето и администрирането на местните такси и цени на услуги на територията на Община Гулянци.</w:t>
      </w:r>
    </w:p>
    <w:p w:rsidR="0099534B" w:rsidRDefault="0099534B" w:rsidP="0099534B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</w:p>
    <w:p w:rsidR="0099534B" w:rsidRPr="00F81E46" w:rsidRDefault="0099534B" w:rsidP="0099534B">
      <w:pPr>
        <w:jc w:val="both"/>
      </w:pPr>
      <w:r w:rsidRPr="00F81E46">
        <w:rPr>
          <w:b/>
        </w:rPr>
        <w:t xml:space="preserve">ПО ПРЕДЛОЖЕНИЕ НА : </w:t>
      </w:r>
      <w:r>
        <w:t>Кмета на Общината</w:t>
      </w:r>
    </w:p>
    <w:p w:rsidR="0099534B" w:rsidRPr="00F81E46" w:rsidRDefault="0099534B" w:rsidP="0099534B">
      <w:pPr>
        <w:jc w:val="both"/>
      </w:pPr>
    </w:p>
    <w:p w:rsidR="0099534B" w:rsidRPr="00F81E46" w:rsidRDefault="0099534B" w:rsidP="0099534B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99534B" w:rsidRPr="00F81E46" w:rsidRDefault="0099534B" w:rsidP="0099534B">
      <w:pPr>
        <w:jc w:val="both"/>
        <w:rPr>
          <w:b/>
        </w:rPr>
      </w:pPr>
    </w:p>
    <w:p w:rsidR="0099534B" w:rsidRPr="00F81E46" w:rsidRDefault="0099534B" w:rsidP="0099534B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99534B" w:rsidRPr="00F81E46" w:rsidRDefault="0099534B" w:rsidP="0099534B">
      <w:pPr>
        <w:jc w:val="both"/>
        <w:rPr>
          <w:b/>
        </w:rPr>
      </w:pPr>
    </w:p>
    <w:p w:rsidR="0099534B" w:rsidRDefault="0099534B" w:rsidP="0099534B">
      <w:pPr>
        <w:jc w:val="both"/>
        <w:rPr>
          <w:bCs/>
          <w:lang w:val="en-GB" w:eastAsia="en-US"/>
        </w:rPr>
      </w:pPr>
      <w:r>
        <w:rPr>
          <w:b/>
        </w:rPr>
        <w:t>НА ОСНОВАНИЕ</w:t>
      </w:r>
      <w:r w:rsidRPr="007A6425">
        <w:rPr>
          <w:b/>
          <w:lang w:val="en-US"/>
        </w:rPr>
        <w:t>:</w:t>
      </w:r>
      <w:r w:rsidR="00F03699">
        <w:t xml:space="preserve"> </w:t>
      </w:r>
      <w:bookmarkStart w:id="0" w:name="_GoBack"/>
      <w:bookmarkEnd w:id="0"/>
      <w:r w:rsidR="009F0EC4">
        <w:rPr>
          <w:bCs/>
        </w:rPr>
        <w:t xml:space="preserve">чл. 21, т.7, ал.2 ЗМСМА, и чл.5, ал.1, т.6 и чл.22от Правилника за организация и дейността на Общински съвет, </w:t>
      </w:r>
      <w:r w:rsidR="009F0EC4">
        <w:rPr>
          <w:bCs/>
        </w:rPr>
        <w:t>ОбС Гулянци</w:t>
      </w:r>
    </w:p>
    <w:p w:rsidR="0099534B" w:rsidRDefault="0099534B" w:rsidP="0099534B">
      <w:pPr>
        <w:jc w:val="both"/>
        <w:rPr>
          <w:bCs/>
          <w:lang w:val="en-GB" w:eastAsia="en-US"/>
        </w:rPr>
      </w:pPr>
    </w:p>
    <w:p w:rsidR="0099534B" w:rsidRDefault="0099534B" w:rsidP="0099534B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  <w:r w:rsidR="009F0EC4">
        <w:rPr>
          <w:b/>
        </w:rPr>
        <w:t xml:space="preserve"> </w:t>
      </w:r>
    </w:p>
    <w:p w:rsidR="009F0EC4" w:rsidRDefault="009F0EC4" w:rsidP="0099534B">
      <w:pPr>
        <w:jc w:val="both"/>
        <w:rPr>
          <w:b/>
        </w:rPr>
      </w:pPr>
    </w:p>
    <w:p w:rsidR="009F0EC4" w:rsidRPr="0045650A" w:rsidRDefault="009F0EC4" w:rsidP="009F0EC4">
      <w:pPr>
        <w:numPr>
          <w:ilvl w:val="0"/>
          <w:numId w:val="1"/>
        </w:numPr>
        <w:jc w:val="both"/>
      </w:pPr>
      <w:r w:rsidRPr="0045650A">
        <w:rPr>
          <w:bCs/>
        </w:rPr>
        <w:t>Отменя</w:t>
      </w:r>
      <w:r w:rsidRPr="0045650A">
        <w:t xml:space="preserve"> досегашния текст на </w:t>
      </w:r>
      <w:r w:rsidRPr="0045650A">
        <w:rPr>
          <w:bCs/>
        </w:rPr>
        <w:t>чл. 15, ал. 4</w:t>
      </w:r>
      <w:r w:rsidRPr="0045650A">
        <w:t xml:space="preserve"> от Наредбата за определянето и администрирането на местните такси и цени на услуги на територията на Община Гулянци;</w:t>
      </w:r>
    </w:p>
    <w:p w:rsidR="009F0EC4" w:rsidRPr="0045650A" w:rsidRDefault="009F0EC4" w:rsidP="009F0EC4">
      <w:pPr>
        <w:numPr>
          <w:ilvl w:val="0"/>
          <w:numId w:val="1"/>
        </w:numPr>
        <w:jc w:val="both"/>
      </w:pPr>
      <w:r w:rsidRPr="0045650A">
        <w:rPr>
          <w:bCs/>
        </w:rPr>
        <w:t>Приема нова редакция на чл. 15, ал. 4</w:t>
      </w:r>
      <w:r w:rsidRPr="0045650A">
        <w:t xml:space="preserve">, съобразена с чл. 71 от Закона за местните данъци и такси (в сила от 01.01.2026 г.), както следва: Такса за битови отпадъци не се събира в следните случаи: </w:t>
      </w:r>
      <w:r w:rsidRPr="0045650A">
        <w:rPr>
          <w:bCs/>
        </w:rPr>
        <w:t>1.</w:t>
      </w:r>
      <w:r w:rsidRPr="0045650A">
        <w:t xml:space="preserve"> за съответния компонент на таксата, когато услугата по чл. 62 от Закона за местните данъци и такси не се предоставя от общината; </w:t>
      </w:r>
      <w:r w:rsidRPr="0045650A">
        <w:rPr>
          <w:bCs/>
        </w:rPr>
        <w:t>2.</w:t>
      </w:r>
      <w:r w:rsidRPr="0045650A">
        <w:t xml:space="preserve"> за услугата по сметосъбиране и </w:t>
      </w:r>
      <w:proofErr w:type="spellStart"/>
      <w:r w:rsidRPr="0045650A">
        <w:t>сметоизвозване</w:t>
      </w:r>
      <w:proofErr w:type="spellEnd"/>
      <w:r w:rsidRPr="0045650A">
        <w:t xml:space="preserve"> и за дейността по третиране (включително депониране) на битовите отпадъци, когато имотът е незастроен или не се ползва през цялата календарна година и за същия е подадена декларация по чл. 71, т. 2 от Закона за местните данъци и такси в законоустановения срок. Освобождаването по т. 2 се прилага за периода, за който са налице условията, като при промяна на обстоятелствата задължените лица са длъжни да уведомят общината по реда на закона.</w:t>
      </w:r>
    </w:p>
    <w:p w:rsidR="009F0EC4" w:rsidRPr="0045650A" w:rsidRDefault="009F0EC4" w:rsidP="009F0EC4">
      <w:pPr>
        <w:numPr>
          <w:ilvl w:val="0"/>
          <w:numId w:val="1"/>
        </w:numPr>
        <w:jc w:val="both"/>
      </w:pPr>
      <w:r w:rsidRPr="0045650A">
        <w:t xml:space="preserve"> Настоящото решение влиза в сила от </w:t>
      </w:r>
      <w:r w:rsidRPr="0045650A">
        <w:rPr>
          <w:bCs/>
        </w:rPr>
        <w:t>01.01.2026 г.</w:t>
      </w:r>
    </w:p>
    <w:p w:rsidR="009F0EC4" w:rsidRPr="009F0EC4" w:rsidRDefault="009F0EC4" w:rsidP="0099534B">
      <w:pPr>
        <w:jc w:val="both"/>
        <w:rPr>
          <w:b/>
        </w:rPr>
      </w:pPr>
    </w:p>
    <w:p w:rsidR="0099534B" w:rsidRDefault="0099534B" w:rsidP="0099534B"/>
    <w:p w:rsidR="0099534B" w:rsidRPr="002C7575" w:rsidRDefault="0099534B" w:rsidP="0099534B">
      <w:pPr>
        <w:ind w:left="708" w:firstLine="708"/>
        <w:jc w:val="both"/>
        <w:rPr>
          <w:b/>
        </w:rPr>
      </w:pPr>
    </w:p>
    <w:p w:rsidR="0099534B" w:rsidRDefault="0099534B" w:rsidP="0099534B"/>
    <w:p w:rsidR="0099534B" w:rsidRDefault="0099534B" w:rsidP="0099534B"/>
    <w:p w:rsidR="0099534B" w:rsidRDefault="0099534B" w:rsidP="0099534B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99534B" w:rsidRPr="00B732C2" w:rsidRDefault="0099534B" w:rsidP="0099534B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99534B" w:rsidRPr="00B732C2" w:rsidRDefault="0099534B" w:rsidP="0099534B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99534B" w:rsidRPr="00B732C2" w:rsidRDefault="0099534B" w:rsidP="0099534B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99534B" w:rsidRDefault="0099534B" w:rsidP="0099534B"/>
    <w:p w:rsidR="0099534B" w:rsidRDefault="0099534B" w:rsidP="0099534B"/>
    <w:p w:rsidR="00F517E7" w:rsidRDefault="00F517E7"/>
    <w:sectPr w:rsidR="00F5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932C6"/>
    <w:multiLevelType w:val="multilevel"/>
    <w:tmpl w:val="0F384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548"/>
    <w:rsid w:val="00166548"/>
    <w:rsid w:val="0099534B"/>
    <w:rsid w:val="009F0EC4"/>
    <w:rsid w:val="00F03699"/>
    <w:rsid w:val="00F5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1AF2"/>
  <w15:chartTrackingRefBased/>
  <w15:docId w15:val="{A2BF2026-8945-4F53-B0E3-045E3340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4</cp:revision>
  <dcterms:created xsi:type="dcterms:W3CDTF">2026-02-02T13:48:00Z</dcterms:created>
  <dcterms:modified xsi:type="dcterms:W3CDTF">2026-02-03T08:35:00Z</dcterms:modified>
</cp:coreProperties>
</file>